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A4888" w14:textId="77777777" w:rsidR="00D677AF" w:rsidRDefault="00000000"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C1CE7" wp14:editId="49CDA3E8">
                <wp:simplePos x="0" y="0"/>
                <wp:positionH relativeFrom="column">
                  <wp:posOffset>151765</wp:posOffset>
                </wp:positionH>
                <wp:positionV relativeFrom="paragraph">
                  <wp:posOffset>1905</wp:posOffset>
                </wp:positionV>
                <wp:extent cx="5772150" cy="1403985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6BD574E" w14:textId="77777777" w:rsidR="00D677AF" w:rsidRDefault="00000000">
                            <w:pPr>
                              <w:jc w:val="center"/>
                            </w:pPr>
                            <w:r>
                              <w:rPr>
                                <w:rFonts w:ascii="仿宋_GB2312" w:eastAsia="仿宋_GB2312" w:hAnsi="黑体" w:cs="黑体" w:hint="eastAsia"/>
                                <w:b/>
                                <w:sz w:val="30"/>
                                <w:szCs w:val="30"/>
                              </w:rPr>
                              <w:t>河北大学生命科学与绿色发展实验平台2022年科研助理岗招聘岗位需求及条件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5C1CE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1.95pt;margin-top:.15pt;width:454.5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" stroked="f">
                <v:textbox style="mso-fit-shape-to-text:t">
                  <w:txbxContent>
                    <w:p w14:paraId="46BD574E" w14:textId="77777777" w:rsidR="00D677AF" w:rsidRDefault="00000000">
                      <w:pPr>
                        <w:jc w:val="center"/>
                      </w:pPr>
                      <w:r>
                        <w:rPr>
                          <w:rFonts w:ascii="仿宋_GB2312" w:eastAsia="仿宋_GB2312" w:hAnsi="黑体" w:cs="黑体" w:hint="eastAsia"/>
                          <w:b/>
                          <w:sz w:val="30"/>
                          <w:szCs w:val="30"/>
                        </w:rPr>
                        <w:t>河北大学生命科学与绿色发展实验平台2022年科研助理岗招聘岗位需求及条件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pPr w:leftFromText="180" w:rightFromText="180" w:vertAnchor="page" w:horzAnchor="margin" w:tblpY="3916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841"/>
        <w:gridCol w:w="465"/>
        <w:gridCol w:w="2223"/>
        <w:gridCol w:w="2976"/>
      </w:tblGrid>
      <w:tr w:rsidR="00D677AF" w14:paraId="6A2DAF12" w14:textId="77777777">
        <w:trPr>
          <w:trHeight w:val="313"/>
        </w:trPr>
        <w:tc>
          <w:tcPr>
            <w:tcW w:w="1129" w:type="dxa"/>
            <w:vMerge w:val="restart"/>
            <w:vAlign w:val="center"/>
          </w:tcPr>
          <w:p w14:paraId="75ED70A8" w14:textId="77777777" w:rsidR="00D677AF" w:rsidRDefault="0000000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岗位号</w:t>
            </w:r>
          </w:p>
        </w:tc>
        <w:tc>
          <w:tcPr>
            <w:tcW w:w="2841" w:type="dxa"/>
            <w:vMerge w:val="restart"/>
            <w:vAlign w:val="center"/>
          </w:tcPr>
          <w:p w14:paraId="3107C269" w14:textId="77777777" w:rsidR="00D677AF" w:rsidRDefault="0000000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岗位</w:t>
            </w:r>
          </w:p>
        </w:tc>
        <w:tc>
          <w:tcPr>
            <w:tcW w:w="465" w:type="dxa"/>
            <w:vMerge w:val="restart"/>
            <w:vAlign w:val="center"/>
          </w:tcPr>
          <w:p w14:paraId="11BA06D8" w14:textId="77777777" w:rsidR="00D677AF" w:rsidRDefault="0000000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5199" w:type="dxa"/>
            <w:gridSpan w:val="2"/>
            <w:vAlign w:val="center"/>
          </w:tcPr>
          <w:p w14:paraId="28A55800" w14:textId="77777777" w:rsidR="00D677AF" w:rsidRDefault="0000000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要求</w:t>
            </w:r>
          </w:p>
        </w:tc>
      </w:tr>
      <w:tr w:rsidR="00D677AF" w14:paraId="0B2E3EC8" w14:textId="77777777">
        <w:trPr>
          <w:trHeight w:val="301"/>
        </w:trPr>
        <w:tc>
          <w:tcPr>
            <w:tcW w:w="1129" w:type="dxa"/>
            <w:vMerge/>
            <w:vAlign w:val="center"/>
          </w:tcPr>
          <w:p w14:paraId="75A232C8" w14:textId="77777777" w:rsidR="00D677AF" w:rsidRDefault="00D677AF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vMerge/>
            <w:vAlign w:val="center"/>
          </w:tcPr>
          <w:p w14:paraId="6A831C6A" w14:textId="77777777" w:rsidR="00D677AF" w:rsidRDefault="00D677AF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65" w:type="dxa"/>
            <w:vMerge/>
            <w:vAlign w:val="center"/>
          </w:tcPr>
          <w:p w14:paraId="42E5EECA" w14:textId="77777777" w:rsidR="00D677AF" w:rsidRDefault="00D677AF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 w14:paraId="0A06A4E3" w14:textId="77777777" w:rsidR="00D677AF" w:rsidRDefault="0000000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2976" w:type="dxa"/>
            <w:vAlign w:val="center"/>
          </w:tcPr>
          <w:p w14:paraId="3BF0425A" w14:textId="77777777" w:rsidR="00D677AF" w:rsidRDefault="0000000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其他</w:t>
            </w:r>
          </w:p>
        </w:tc>
      </w:tr>
      <w:tr w:rsidR="00D677AF" w14:paraId="64089ADA" w14:textId="77777777">
        <w:tc>
          <w:tcPr>
            <w:tcW w:w="1129" w:type="dxa"/>
            <w:vAlign w:val="center"/>
          </w:tcPr>
          <w:p w14:paraId="082B2818" w14:textId="77777777" w:rsidR="00D677AF" w:rsidRDefault="0000000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841" w:type="dxa"/>
            <w:vAlign w:val="center"/>
          </w:tcPr>
          <w:p w14:paraId="7AADE55A" w14:textId="77777777" w:rsidR="00D677AF" w:rsidRDefault="00000000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实验平台的技术管理岗。进行电子显微镜、激光共聚焦显微镜、质谱流式细胞仪、全数字化超导核磁共振谱仪、气相色谱质谱联用仪、液相色谱质谱联用仪等大型仪器设备的管理、运行和维护。</w:t>
            </w:r>
          </w:p>
        </w:tc>
        <w:tc>
          <w:tcPr>
            <w:tcW w:w="465" w:type="dxa"/>
            <w:vAlign w:val="center"/>
          </w:tcPr>
          <w:p w14:paraId="7C449638" w14:textId="77777777" w:rsidR="00D677AF" w:rsidRDefault="0000000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223" w:type="dxa"/>
            <w:vAlign w:val="center"/>
          </w:tcPr>
          <w:p w14:paraId="6E43CB2A" w14:textId="77777777" w:rsidR="00D677AF" w:rsidRDefault="0000000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硕士及以上学历</w:t>
            </w:r>
          </w:p>
        </w:tc>
        <w:tc>
          <w:tcPr>
            <w:tcW w:w="2976" w:type="dxa"/>
            <w:vAlign w:val="center"/>
          </w:tcPr>
          <w:p w14:paraId="39D60EF5" w14:textId="77777777" w:rsidR="00D677AF" w:rsidRDefault="00000000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生物学、分析化学、仪器科学与技术、仪器仪表工程、电子科学与技术、光学、无线电物理、药物化学、药物分析学、光学工程、电气工程、电子科学与技术等学科专业,有大型仪器使用或维护经验者优先。</w:t>
            </w:r>
          </w:p>
        </w:tc>
      </w:tr>
      <w:tr w:rsidR="00D677AF" w14:paraId="597ABAA0" w14:textId="77777777">
        <w:tc>
          <w:tcPr>
            <w:tcW w:w="1129" w:type="dxa"/>
            <w:vAlign w:val="center"/>
          </w:tcPr>
          <w:p w14:paraId="392992D5" w14:textId="77777777" w:rsidR="00D677AF" w:rsidRDefault="0000000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841" w:type="dxa"/>
            <w:vAlign w:val="center"/>
          </w:tcPr>
          <w:p w14:paraId="0AF2D5F7" w14:textId="77777777" w:rsidR="00D677AF" w:rsidRDefault="00000000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实验技术、学术助理等科研助理工作岗。进行大型仪器设备的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管理、运行和维护。</w:t>
            </w:r>
          </w:p>
        </w:tc>
        <w:tc>
          <w:tcPr>
            <w:tcW w:w="465" w:type="dxa"/>
            <w:vAlign w:val="center"/>
          </w:tcPr>
          <w:p w14:paraId="21071D61" w14:textId="77777777" w:rsidR="00D677AF" w:rsidRDefault="0000000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223" w:type="dxa"/>
            <w:vAlign w:val="center"/>
          </w:tcPr>
          <w:p w14:paraId="28FED201" w14:textId="77777777" w:rsidR="00D677AF" w:rsidRDefault="0000000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全日制本科及以上学历</w:t>
            </w:r>
          </w:p>
        </w:tc>
        <w:tc>
          <w:tcPr>
            <w:tcW w:w="2976" w:type="dxa"/>
            <w:vAlign w:val="center"/>
          </w:tcPr>
          <w:p w14:paraId="52CB39F1" w14:textId="77777777" w:rsidR="00D677AF" w:rsidRDefault="00000000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生物学、分析化学、仪器科学与技术、仪器仪表工程、电子科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学与技术、光学、无线电物理、药物化学、药物分析学、光学工程、电气工程、电子科学与技术等学科专业，有大型仪器使用或维护经验者优先，硕士研究生及以上学历者优先。</w:t>
            </w:r>
          </w:p>
        </w:tc>
      </w:tr>
      <w:tr w:rsidR="00D677AF" w14:paraId="1664A5CF" w14:textId="77777777">
        <w:trPr>
          <w:trHeight w:val="453"/>
        </w:trPr>
        <w:tc>
          <w:tcPr>
            <w:tcW w:w="3970" w:type="dxa"/>
            <w:gridSpan w:val="2"/>
            <w:vAlign w:val="center"/>
          </w:tcPr>
          <w:p w14:paraId="5456716D" w14:textId="77777777" w:rsidR="00D677AF" w:rsidRDefault="00000000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lastRenderedPageBreak/>
              <w:t>合计</w:t>
            </w:r>
          </w:p>
        </w:tc>
        <w:tc>
          <w:tcPr>
            <w:tcW w:w="465" w:type="dxa"/>
            <w:vAlign w:val="center"/>
          </w:tcPr>
          <w:p w14:paraId="134A529E" w14:textId="77777777" w:rsidR="00D677AF" w:rsidRDefault="00000000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2223" w:type="dxa"/>
            <w:vAlign w:val="center"/>
          </w:tcPr>
          <w:p w14:paraId="25504015" w14:textId="77777777" w:rsidR="00D677AF" w:rsidRDefault="00D677A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12B72073" w14:textId="77777777" w:rsidR="00D677AF" w:rsidRDefault="00D677AF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14:paraId="2E39BB5C" w14:textId="77777777" w:rsidR="00D677AF" w:rsidRDefault="00D677AF"/>
    <w:p w14:paraId="77D584FF" w14:textId="77777777" w:rsidR="00D677AF" w:rsidRDefault="00000000">
      <w:r>
        <w:rPr>
          <w:rFonts w:hint="eastAsia"/>
        </w:rPr>
        <w:t>注：能够参加全年轮班值班，特别是能够在工作日晚上、周六日以及寒暑假全天值班。</w:t>
      </w:r>
    </w:p>
    <w:sectPr w:rsidR="00D67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U0YTEzMmQ0ZmNhMmJkNDA1YmFmZGM0ZTBmZjNlODIifQ=="/>
  </w:docVars>
  <w:rsids>
    <w:rsidRoot w:val="00D87B95"/>
    <w:rsid w:val="00006461"/>
    <w:rsid w:val="00053395"/>
    <w:rsid w:val="00081ED6"/>
    <w:rsid w:val="00194D1C"/>
    <w:rsid w:val="001D7A6F"/>
    <w:rsid w:val="001E28C2"/>
    <w:rsid w:val="003119A5"/>
    <w:rsid w:val="00320655"/>
    <w:rsid w:val="003868E9"/>
    <w:rsid w:val="003966CC"/>
    <w:rsid w:val="003A49A4"/>
    <w:rsid w:val="003D250A"/>
    <w:rsid w:val="004228F1"/>
    <w:rsid w:val="00487679"/>
    <w:rsid w:val="004B65D3"/>
    <w:rsid w:val="004C374A"/>
    <w:rsid w:val="00552DA3"/>
    <w:rsid w:val="00587F47"/>
    <w:rsid w:val="005C03D5"/>
    <w:rsid w:val="00623D30"/>
    <w:rsid w:val="006430CB"/>
    <w:rsid w:val="006632C7"/>
    <w:rsid w:val="00681B9B"/>
    <w:rsid w:val="00681D5A"/>
    <w:rsid w:val="00703CAC"/>
    <w:rsid w:val="007455C3"/>
    <w:rsid w:val="008E6209"/>
    <w:rsid w:val="00945D87"/>
    <w:rsid w:val="00A1005C"/>
    <w:rsid w:val="00A17525"/>
    <w:rsid w:val="00A9609E"/>
    <w:rsid w:val="00AA1FA3"/>
    <w:rsid w:val="00B13284"/>
    <w:rsid w:val="00B52993"/>
    <w:rsid w:val="00BC6944"/>
    <w:rsid w:val="00C02D76"/>
    <w:rsid w:val="00C42B19"/>
    <w:rsid w:val="00D22308"/>
    <w:rsid w:val="00D47BA5"/>
    <w:rsid w:val="00D677AF"/>
    <w:rsid w:val="00D87B95"/>
    <w:rsid w:val="00D95F0A"/>
    <w:rsid w:val="00E00B3B"/>
    <w:rsid w:val="00E112F6"/>
    <w:rsid w:val="00E92E86"/>
    <w:rsid w:val="00F54234"/>
    <w:rsid w:val="00F54ABD"/>
    <w:rsid w:val="00F61724"/>
    <w:rsid w:val="00F91F46"/>
    <w:rsid w:val="00FC6114"/>
    <w:rsid w:val="00FD4666"/>
    <w:rsid w:val="31E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0D9B5BC"/>
  <w15:docId w15:val="{AD46B342-1DFE-4DCE-97D1-9DC778C3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a">
    <w:name w:val="Revision"/>
    <w:hidden/>
    <w:uiPriority w:val="99"/>
    <w:semiHidden/>
    <w:rsid w:val="006430C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63</Words>
  <Characters>363</Characters>
  <Application>Microsoft Office Word</Application>
  <DocSecurity>0</DocSecurity>
  <Lines>3</Lines>
  <Paragraphs>1</Paragraphs>
  <ScaleCrop>false</ScaleCrop>
  <Company>河北大学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孟庆刚</dc:creator>
  <cp:lastModifiedBy>wang yuling</cp:lastModifiedBy>
  <cp:revision>14</cp:revision>
  <cp:lastPrinted>2021-09-09T07:37:00Z</cp:lastPrinted>
  <dcterms:created xsi:type="dcterms:W3CDTF">2022-07-14T13:59:00Z</dcterms:created>
  <dcterms:modified xsi:type="dcterms:W3CDTF">2022-07-18T11:56:00Z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58B5A9C7041849C98E4595478F436557</vt:lpwstr>
  </property>
</Properties>
</file>